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8" w:rsidRPr="001260A8" w:rsidRDefault="001260A8" w:rsidP="001260A8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1260A8">
        <w:rPr>
          <w:rFonts w:ascii="宋体" w:eastAsia="宋体" w:hAnsi="宋体" w:cs="宋体"/>
          <w:b/>
          <w:kern w:val="0"/>
          <w:sz w:val="32"/>
          <w:szCs w:val="32"/>
        </w:rPr>
        <w:t>真格量化</w:t>
      </w:r>
      <w:r w:rsidRPr="001260A8">
        <w:rPr>
          <w:rFonts w:ascii="宋体" w:eastAsia="宋体" w:hAnsi="宋体" w:cs="宋体" w:hint="eastAsia"/>
          <w:b/>
          <w:kern w:val="0"/>
          <w:sz w:val="32"/>
          <w:szCs w:val="32"/>
        </w:rPr>
        <w:t>入门</w:t>
      </w:r>
      <w:r w:rsidRPr="001260A8">
        <w:rPr>
          <w:rFonts w:ascii="宋体" w:eastAsia="宋体" w:hAnsi="宋体" w:cs="宋体"/>
          <w:b/>
          <w:kern w:val="0"/>
          <w:sz w:val="32"/>
          <w:szCs w:val="32"/>
        </w:rPr>
        <w:t>课程</w:t>
      </w:r>
      <w:r w:rsidRPr="001260A8">
        <w:rPr>
          <w:rFonts w:ascii="宋体" w:eastAsia="宋体" w:hAnsi="宋体" w:cs="宋体" w:hint="eastAsia"/>
          <w:b/>
          <w:kern w:val="0"/>
          <w:sz w:val="32"/>
          <w:szCs w:val="32"/>
        </w:rPr>
        <w:t>——①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量化</w:t>
      </w:r>
      <w:r w:rsidRPr="001260A8">
        <w:rPr>
          <w:rFonts w:ascii="宋体" w:eastAsia="宋体" w:hAnsi="宋体" w:cs="宋体"/>
          <w:b/>
          <w:kern w:val="0"/>
          <w:sz w:val="32"/>
          <w:szCs w:val="32"/>
        </w:rPr>
        <w:t>策略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思路</w:t>
      </w:r>
      <w:r w:rsidRPr="001260A8">
        <w:rPr>
          <w:rFonts w:ascii="宋体" w:eastAsia="宋体" w:hAnsi="宋体" w:cs="宋体"/>
          <w:b/>
          <w:kern w:val="0"/>
          <w:sz w:val="32"/>
          <w:szCs w:val="32"/>
        </w:rPr>
        <w:t>入门</w:t>
      </w:r>
    </w:p>
    <w:p w:rsidR="001260A8" w:rsidRDefault="001260A8" w:rsidP="001260A8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57112C" w:rsidRDefault="0057112C" w:rsidP="001260A8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p w:rsidR="001260A8" w:rsidRPr="001260A8" w:rsidRDefault="001260A8" w:rsidP="00126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一、什么是量化交易策略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量化交易</w:t>
      </w:r>
      <w:r>
        <w:rPr>
          <w:rFonts w:ascii="宋体" w:eastAsia="宋体" w:hAnsi="宋体" w:cs="宋体" w:hint="eastAsia"/>
          <w:kern w:val="0"/>
          <w:sz w:val="24"/>
          <w:szCs w:val="24"/>
        </w:rPr>
        <w:t>策略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，是采用数量化手段构建而成并进行决策的交易策略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1260A8">
        <w:rPr>
          <w:rFonts w:ascii="宋体" w:eastAsia="宋体" w:hAnsi="宋体" w:cs="宋体"/>
          <w:kern w:val="0"/>
          <w:sz w:val="24"/>
          <w:szCs w:val="24"/>
        </w:rPr>
        <w:t>是将人的投资思想规则化、变量化、模型化，形成一整套完整、可量化的操作思路，并且这个思路可以用历史数据进行分析验证。程序化交易并非量化策略必备，但是程序化交易可以让策略执行中更少受人的要素影响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在这样的界定下，量化交易策略既可以借助程序化的方式完成下单，也可以通过人工来执行。</w:t>
      </w:r>
      <w:r w:rsidR="00324A5E">
        <w:rPr>
          <w:rFonts w:ascii="宋体" w:eastAsia="宋体" w:hAnsi="宋体" w:cs="宋体" w:hint="eastAsia"/>
          <w:kern w:val="0"/>
          <w:sz w:val="24"/>
          <w:szCs w:val="24"/>
        </w:rPr>
        <w:t>但</w:t>
      </w:r>
      <w:r w:rsidRPr="001260A8">
        <w:rPr>
          <w:rFonts w:ascii="宋体" w:eastAsia="宋体" w:hAnsi="宋体" w:cs="宋体"/>
          <w:kern w:val="0"/>
          <w:sz w:val="24"/>
          <w:szCs w:val="24"/>
        </w:rPr>
        <w:t>交易频率较</w:t>
      </w:r>
      <w:r w:rsidR="00324A5E">
        <w:rPr>
          <w:rFonts w:ascii="宋体" w:eastAsia="宋体" w:hAnsi="宋体" w:cs="宋体" w:hint="eastAsia"/>
          <w:kern w:val="0"/>
          <w:sz w:val="24"/>
          <w:szCs w:val="24"/>
        </w:rPr>
        <w:t>高</w:t>
      </w:r>
      <w:r w:rsidRPr="001260A8">
        <w:rPr>
          <w:rFonts w:ascii="宋体" w:eastAsia="宋体" w:hAnsi="宋体" w:cs="宋体"/>
          <w:kern w:val="0"/>
          <w:sz w:val="24"/>
          <w:szCs w:val="24"/>
        </w:rPr>
        <w:t>的量化交易策略更倾向于采用</w:t>
      </w:r>
      <w:r w:rsidR="00324A5E">
        <w:rPr>
          <w:rFonts w:ascii="宋体" w:eastAsia="宋体" w:hAnsi="宋体" w:cs="宋体" w:hint="eastAsia"/>
          <w:kern w:val="0"/>
          <w:sz w:val="24"/>
          <w:szCs w:val="24"/>
        </w:rPr>
        <w:t>程序化</w:t>
      </w:r>
      <w:r w:rsidR="00324A5E">
        <w:rPr>
          <w:rFonts w:ascii="宋体" w:eastAsia="宋体" w:hAnsi="宋体" w:cs="宋体" w:hint="eastAsia"/>
          <w:kern w:val="0"/>
          <w:sz w:val="24"/>
          <w:szCs w:val="24"/>
        </w:rPr>
        <w:t>全自动</w:t>
      </w:r>
      <w:r w:rsidRPr="001260A8">
        <w:rPr>
          <w:rFonts w:ascii="宋体" w:eastAsia="宋体" w:hAnsi="宋体" w:cs="宋体"/>
          <w:kern w:val="0"/>
          <w:sz w:val="24"/>
          <w:szCs w:val="24"/>
        </w:rPr>
        <w:t>下单的方式来完成。</w:t>
      </w:r>
    </w:p>
    <w:p w:rsidR="001260A8" w:rsidRPr="001260A8" w:rsidRDefault="00324A5E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有了上面的定义，我们可以</w:t>
      </w:r>
      <w:r>
        <w:rPr>
          <w:rFonts w:ascii="宋体" w:eastAsia="宋体" w:hAnsi="宋体" w:cs="宋体" w:hint="eastAsia"/>
          <w:kern w:val="0"/>
          <w:sz w:val="24"/>
          <w:szCs w:val="24"/>
        </w:rPr>
        <w:t>举个简单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例子来认识量化交易策略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如果有一个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的交易策略是</w:t>
      </w:r>
      <w:r w:rsidR="001260A8" w:rsidRPr="001260A8">
        <w:rPr>
          <w:rFonts w:ascii="宋体" w:eastAsia="宋体" w:hAnsi="宋体" w:cs="宋体"/>
          <w:i/>
          <w:kern w:val="0"/>
          <w:sz w:val="24"/>
          <w:szCs w:val="24"/>
          <w:u w:val="single"/>
        </w:rPr>
        <w:t>“移动平均线看起来很好时买入，看起来不好时卖出”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，这里就明显不是一个量化交易策略，因为这里的“看起来很好”和“看起来不好”不是一个明确规则化变量化的手段。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如果把上面的策略变成</w:t>
      </w:r>
      <w:r w:rsidRPr="001260A8">
        <w:rPr>
          <w:rFonts w:ascii="宋体" w:eastAsia="宋体" w:hAnsi="宋体" w:cs="宋体"/>
          <w:i/>
          <w:kern w:val="0"/>
          <w:sz w:val="24"/>
          <w:szCs w:val="24"/>
          <w:u w:val="single"/>
        </w:rPr>
        <w:t>“5日价格均线从下向上穿过10日价格均线时买开1手铜，5日价格均线从上向下穿过10日均线时卖平1手铜”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，这里的规则就大大接近明确而可量化的了。</w:t>
      </w:r>
    </w:p>
    <w:p w:rsidR="001260A8" w:rsidRPr="001260A8" w:rsidRDefault="001260A8" w:rsidP="00126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二、当我们谈量化交易策略时，我们在谈什么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在第一部分里，我们知道了什么是量化交易，那么一个更完整精细的量化交易策略，不止上面的例子那么简单。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一个完整的策略构成，应该是包括交易信号、交易过程、资金管理三个方面。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依然以上面的例子来类比——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2.1 交易信号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交易信号是一个策略的核心思想，人们常说的策略idea其实主要就是指这个部分。它又可以包含下面2部分内容：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2.1.1 交易什么？</w:t>
      </w:r>
    </w:p>
    <w:p w:rsidR="001260A8" w:rsidRPr="001260A8" w:rsidRDefault="0088046D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“均线</w:t>
      </w:r>
      <w:r>
        <w:rPr>
          <w:rFonts w:ascii="宋体" w:eastAsia="宋体" w:hAnsi="宋体" w:cs="宋体"/>
          <w:kern w:val="0"/>
          <w:sz w:val="24"/>
          <w:szCs w:val="24"/>
        </w:rPr>
        <w:t>上穿</w:t>
      </w:r>
      <w:r>
        <w:rPr>
          <w:rFonts w:ascii="宋体" w:eastAsia="宋体" w:hAnsi="宋体" w:cs="宋体" w:hint="eastAsia"/>
          <w:kern w:val="0"/>
          <w:sz w:val="24"/>
          <w:szCs w:val="24"/>
        </w:rPr>
        <w:t>策略”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案例中没有涉及到</w:t>
      </w:r>
      <w:proofErr w:type="gramStart"/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选交易</w:t>
      </w:r>
      <w:proofErr w:type="gramEnd"/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品种的步骤，所以品种很简单，就是铜。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但这还不够。我们的例子是一个期货策略，期货是必须具体到合约的，而我们最常使用的是每个品种的主力合约。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于是我们清楚了，我们需要交易的是</w:t>
      </w:r>
      <w:r w:rsidRPr="001260A8">
        <w:rPr>
          <w:rFonts w:ascii="宋体" w:eastAsia="宋体" w:hAnsi="宋体" w:cs="宋体"/>
          <w:i/>
          <w:iCs/>
          <w:kern w:val="0"/>
          <w:sz w:val="24"/>
          <w:szCs w:val="24"/>
          <w:u w:val="single"/>
        </w:rPr>
        <w:t>“铜主力合约”</w:t>
      </w:r>
      <w:r w:rsidR="00324A5E">
        <w:rPr>
          <w:rFonts w:ascii="宋体" w:eastAsia="宋体" w:hAnsi="宋体" w:cs="宋体" w:hint="eastAsia"/>
          <w:i/>
          <w:iCs/>
          <w:kern w:val="0"/>
          <w:sz w:val="24"/>
          <w:szCs w:val="24"/>
          <w:u w:val="single"/>
        </w:rPr>
        <w:t>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1260A8">
        <w:rPr>
          <w:rFonts w:ascii="宋体" w:eastAsia="宋体" w:hAnsi="宋体" w:cs="宋体"/>
          <w:kern w:val="0"/>
          <w:sz w:val="24"/>
          <w:szCs w:val="24"/>
        </w:rPr>
        <w:t>ps</w:t>
      </w:r>
      <w:proofErr w:type="spellEnd"/>
      <w:r w:rsidRPr="001260A8">
        <w:rPr>
          <w:rFonts w:ascii="宋体" w:eastAsia="宋体" w:hAnsi="宋体" w:cs="宋体"/>
          <w:kern w:val="0"/>
          <w:sz w:val="24"/>
          <w:szCs w:val="24"/>
        </w:rPr>
        <w:t>:更复杂的情况是，有时我们需要选品种，比如要开仓所有向上突破的品种，这也</w:t>
      </w:r>
      <w:r w:rsidR="00324A5E">
        <w:rPr>
          <w:rFonts w:ascii="宋体" w:eastAsia="宋体" w:hAnsi="宋体" w:cs="宋体" w:hint="eastAsia"/>
          <w:kern w:val="0"/>
          <w:sz w:val="24"/>
          <w:szCs w:val="24"/>
        </w:rPr>
        <w:t>可以归入本</w:t>
      </w:r>
      <w:r w:rsidRPr="001260A8">
        <w:rPr>
          <w:rFonts w:ascii="宋体" w:eastAsia="宋体" w:hAnsi="宋体" w:cs="宋体"/>
          <w:kern w:val="0"/>
          <w:sz w:val="24"/>
          <w:szCs w:val="24"/>
        </w:rPr>
        <w:t>部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分讨论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的内容。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2.1.2 什么时候交易？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这方面上面的案例写的还不错——</w:t>
      </w:r>
      <w:r w:rsidRPr="001260A8">
        <w:rPr>
          <w:rFonts w:ascii="宋体" w:eastAsia="宋体" w:hAnsi="宋体" w:cs="宋体"/>
          <w:i/>
          <w:kern w:val="0"/>
          <w:sz w:val="24"/>
          <w:szCs w:val="24"/>
          <w:u w:val="single"/>
        </w:rPr>
        <w:t>“5日价格均线从下向上穿过10日价格均线时买开”、“5日价格均线从上向下穿过10日均线时卖平”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，这都是非常明确的。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复杂一些的是加入止盈止损，当有持仓的情况下，盈利多少自动平仓，亏损多少自动平仓，乃至回落多少自动平仓。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更复杂的情况还有——“中证商品指数突破10日均线时才操作”、“美国非农指数公布前一周不操作”等等，也可以属于这个</w:t>
      </w:r>
      <w:r w:rsidR="00CC56E3">
        <w:rPr>
          <w:rFonts w:ascii="宋体" w:eastAsia="宋体" w:hAnsi="宋体" w:cs="宋体" w:hint="eastAsia"/>
          <w:kern w:val="0"/>
          <w:sz w:val="24"/>
          <w:szCs w:val="24"/>
        </w:rPr>
        <w:t>部分</w:t>
      </w:r>
      <w:r w:rsidRPr="001260A8">
        <w:rPr>
          <w:rFonts w:ascii="宋体" w:eastAsia="宋体" w:hAnsi="宋体" w:cs="宋体"/>
          <w:kern w:val="0"/>
          <w:sz w:val="24"/>
          <w:szCs w:val="24"/>
        </w:rPr>
        <w:t>要包含的内容。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1260A8">
        <w:rPr>
          <w:rFonts w:ascii="宋体" w:eastAsia="宋体" w:hAnsi="宋体" w:cs="宋体"/>
          <w:kern w:val="0"/>
          <w:sz w:val="24"/>
          <w:szCs w:val="24"/>
        </w:rPr>
        <w:t>ps</w:t>
      </w:r>
      <w:proofErr w:type="spellEnd"/>
      <w:r w:rsidRPr="001260A8">
        <w:rPr>
          <w:rFonts w:ascii="宋体" w:eastAsia="宋体" w:hAnsi="宋体" w:cs="宋体"/>
          <w:kern w:val="0"/>
          <w:sz w:val="24"/>
          <w:szCs w:val="24"/>
        </w:rPr>
        <w:t>:股票策略常用的因子模型，会采用固定</w:t>
      </w:r>
      <w:r w:rsidR="00CC56E3">
        <w:rPr>
          <w:rFonts w:ascii="宋体" w:eastAsia="宋体" w:hAnsi="宋体" w:cs="宋体" w:hint="eastAsia"/>
          <w:kern w:val="0"/>
          <w:sz w:val="24"/>
          <w:szCs w:val="24"/>
        </w:rPr>
        <w:t>日期</w:t>
      </w:r>
      <w:r w:rsidRPr="001260A8">
        <w:rPr>
          <w:rFonts w:ascii="宋体" w:eastAsia="宋体" w:hAnsi="宋体" w:cs="宋体"/>
          <w:kern w:val="0"/>
          <w:sz w:val="24"/>
          <w:szCs w:val="24"/>
        </w:rPr>
        <w:t>再平衡的模式，期货/期权市场比较少用，因此我们会单开文章讲述这种情况。</w:t>
      </w:r>
    </w:p>
    <w:p w:rsidR="001260A8" w:rsidRPr="00CC56E3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2.2 交易过程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交易过程往往被人们忽略，但我们作为“真格量化”这个策略实盘平台的设计者，可以负责任的说，这个部分才是专业quant和民间小散的最大区分所在，我们看到很多非常好的策略idea</w:t>
      </w:r>
      <w:r w:rsidR="00BB1A6C">
        <w:rPr>
          <w:rFonts w:ascii="宋体" w:eastAsia="宋体" w:hAnsi="宋体" w:cs="宋体"/>
          <w:kern w:val="0"/>
          <w:sz w:val="24"/>
          <w:szCs w:val="24"/>
        </w:rPr>
        <w:t>因为这个部分的忽视，导致最终</w:t>
      </w:r>
      <w:r w:rsidRPr="001260A8">
        <w:rPr>
          <w:rFonts w:ascii="宋体" w:eastAsia="宋体" w:hAnsi="宋体" w:cs="宋体"/>
          <w:kern w:val="0"/>
          <w:sz w:val="24"/>
          <w:szCs w:val="24"/>
        </w:rPr>
        <w:t>不赚钱的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结果</w:t>
      </w:r>
      <w:r w:rsidRPr="001260A8">
        <w:rPr>
          <w:rFonts w:ascii="宋体" w:eastAsia="宋体" w:hAnsi="宋体" w:cs="宋体"/>
          <w:kern w:val="0"/>
          <w:sz w:val="24"/>
          <w:szCs w:val="24"/>
        </w:rPr>
        <w:t>。这部分又包括：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2.2.1 用什么价格交易？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对于期货/期权类策略，尤其是偏日内的策略，什么价格买，什么价格卖，是个至关重要的问题。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lastRenderedPageBreak/>
        <w:t>比如挂单价、最新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价容易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不成交，对手价、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对手价加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1加2提高了成交概率同时也提高了交易成本，涨跌停价/市价下单则是不惜血本，极端情况会导致成本完全无法控制，所以专业的玩家会充分运用FOK、FAK等指令进行下单。</w:t>
      </w:r>
    </w:p>
    <w:p w:rsidR="001260A8" w:rsidRPr="001260A8" w:rsidRDefault="0088046D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“均线</w:t>
      </w:r>
      <w:r>
        <w:rPr>
          <w:rFonts w:ascii="宋体" w:eastAsia="宋体" w:hAnsi="宋体" w:cs="宋体"/>
          <w:kern w:val="0"/>
          <w:sz w:val="24"/>
          <w:szCs w:val="24"/>
        </w:rPr>
        <w:t>上穿</w:t>
      </w:r>
      <w:r>
        <w:rPr>
          <w:rFonts w:ascii="宋体" w:eastAsia="宋体" w:hAnsi="宋体" w:cs="宋体" w:hint="eastAsia"/>
          <w:kern w:val="0"/>
          <w:sz w:val="24"/>
          <w:szCs w:val="24"/>
        </w:rPr>
        <w:t>策略”</w:t>
      </w:r>
      <w:r w:rsidRPr="001260A8">
        <w:rPr>
          <w:rFonts w:ascii="宋体" w:eastAsia="宋体" w:hAnsi="宋体" w:cs="宋体"/>
          <w:kern w:val="0"/>
          <w:sz w:val="24"/>
          <w:szCs w:val="24"/>
        </w:rPr>
        <w:t>案例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中的这句话完全没涉及到具体的价格，所以是不精准的。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2.2.2 交易成本是多少？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越是频繁的交易，越要关注自己的交易成本。包括佣金、保证金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以及回测中的滑点设置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，当前案例不是日内策略，我们可以不用考虑。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2.2.3 下单不成交怎么办？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我们越来越深入机构的领域，实盘交易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和回测的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最大区别也在于这里，通常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的回测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引擎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都是见价成交，如果在策略代码中忽略这个部分，你很可能做出一条漂亮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的回测曲线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但在实盘交易中完全无法赚钱。</w:t>
      </w:r>
    </w:p>
    <w:p w:rsidR="001260A8" w:rsidRDefault="00ED3B45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那么</w:t>
      </w:r>
      <w:r w:rsidR="00BB1A6C">
        <w:rPr>
          <w:rFonts w:ascii="宋体" w:eastAsia="宋体" w:hAnsi="宋体" w:cs="宋体"/>
          <w:kern w:val="0"/>
          <w:sz w:val="24"/>
          <w:szCs w:val="24"/>
        </w:rPr>
        <w:t>，</w:t>
      </w:r>
      <w:r w:rsidR="002B22FF">
        <w:rPr>
          <w:rFonts w:ascii="宋体" w:eastAsia="宋体" w:hAnsi="宋体" w:cs="宋体" w:hint="eastAsia"/>
          <w:kern w:val="0"/>
          <w:sz w:val="24"/>
          <w:szCs w:val="24"/>
        </w:rPr>
        <w:t>实盘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BB1A6C">
        <w:rPr>
          <w:rFonts w:ascii="宋体" w:eastAsia="宋体" w:hAnsi="宋体" w:cs="宋体"/>
          <w:kern w:val="0"/>
          <w:sz w:val="24"/>
          <w:szCs w:val="24"/>
        </w:rPr>
        <w:t>一个</w:t>
      </w:r>
      <w:r>
        <w:rPr>
          <w:rFonts w:ascii="宋体" w:eastAsia="宋体" w:hAnsi="宋体" w:cs="宋体" w:hint="eastAsia"/>
          <w:kern w:val="0"/>
          <w:sz w:val="24"/>
          <w:szCs w:val="24"/>
        </w:rPr>
        <w:t>委托</w:t>
      </w:r>
      <w:r>
        <w:rPr>
          <w:rFonts w:ascii="宋体" w:eastAsia="宋体" w:hAnsi="宋体" w:cs="宋体"/>
          <w:kern w:val="0"/>
          <w:sz w:val="24"/>
          <w:szCs w:val="24"/>
        </w:rPr>
        <w:t>单</w:t>
      </w:r>
      <w:r w:rsidR="002B22FF">
        <w:rPr>
          <w:rFonts w:ascii="宋体" w:eastAsia="宋体" w:hAnsi="宋体" w:cs="宋体" w:hint="eastAsia"/>
          <w:kern w:val="0"/>
          <w:sz w:val="24"/>
          <w:szCs w:val="24"/>
        </w:rPr>
        <w:t>发出</w:t>
      </w:r>
      <w:r w:rsidR="002B22FF">
        <w:rPr>
          <w:rFonts w:ascii="宋体" w:eastAsia="宋体" w:hAnsi="宋体" w:cs="宋体"/>
          <w:kern w:val="0"/>
          <w:sz w:val="24"/>
          <w:szCs w:val="24"/>
        </w:rPr>
        <w:t>后，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接着</w:t>
      </w:r>
      <w:r w:rsidR="002B22FF">
        <w:rPr>
          <w:rFonts w:ascii="宋体" w:eastAsia="宋体" w:hAnsi="宋体" w:cs="宋体"/>
          <w:kern w:val="0"/>
          <w:sz w:val="24"/>
          <w:szCs w:val="24"/>
        </w:rPr>
        <w:t>会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发生什么</w:t>
      </w:r>
      <w:r w:rsidR="002B22FF">
        <w:rPr>
          <w:rFonts w:ascii="宋体" w:eastAsia="宋体" w:hAnsi="宋体" w:cs="宋体"/>
          <w:kern w:val="0"/>
          <w:sz w:val="24"/>
          <w:szCs w:val="24"/>
        </w:rPr>
        <w:t>呢？</w:t>
      </w:r>
      <w:r w:rsidR="002B22FF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="002B22FF">
        <w:rPr>
          <w:rFonts w:ascii="宋体" w:eastAsia="宋体" w:hAnsi="宋体" w:cs="宋体"/>
          <w:kern w:val="0"/>
          <w:sz w:val="24"/>
          <w:szCs w:val="24"/>
        </w:rPr>
        <w:t>看看最常见的</w:t>
      </w:r>
      <w:r w:rsidR="002B22FF">
        <w:rPr>
          <w:rFonts w:ascii="宋体" w:eastAsia="宋体" w:hAnsi="宋体" w:cs="宋体" w:hint="eastAsia"/>
          <w:kern w:val="0"/>
          <w:sz w:val="24"/>
          <w:szCs w:val="24"/>
        </w:rPr>
        <w:t>对话</w:t>
      </w:r>
      <w:r w:rsidR="002B22FF">
        <w:rPr>
          <w:rFonts w:ascii="宋体" w:eastAsia="宋体" w:hAnsi="宋体" w:cs="宋体"/>
          <w:kern w:val="0"/>
          <w:sz w:val="24"/>
          <w:szCs w:val="24"/>
        </w:rPr>
        <w:t>通讯模式：</w:t>
      </w:r>
    </w:p>
    <w:p w:rsidR="00ED3B45" w:rsidRPr="002B22FF" w:rsidRDefault="002B22FF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="0057112C">
        <w:rPr>
          <w:noProof/>
        </w:rPr>
        <w:drawing>
          <wp:inline distT="0" distB="0" distL="0" distR="0" wp14:anchorId="6951A2C6" wp14:editId="5DB83454">
            <wp:extent cx="3552825" cy="1400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2C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真格量化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并非</w:t>
      </w:r>
      <w:r w:rsidR="00FA2E4F">
        <w:rPr>
          <w:rFonts w:ascii="宋体" w:eastAsia="宋体" w:hAnsi="宋体" w:cs="宋体"/>
          <w:kern w:val="0"/>
          <w:sz w:val="24"/>
          <w:szCs w:val="24"/>
        </w:rPr>
        <w:t>见价成交的设计，而且我们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API的</w:t>
      </w:r>
      <w:r w:rsidR="0057112C">
        <w:rPr>
          <w:rFonts w:ascii="宋体" w:eastAsia="宋体" w:hAnsi="宋体" w:cs="宋体"/>
          <w:kern w:val="0"/>
          <w:sz w:val="24"/>
          <w:szCs w:val="24"/>
        </w:rPr>
        <w:t>最大特点就是基于事件驱动而设计。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实际交易</w:t>
      </w:r>
      <w:r w:rsidR="0057112C">
        <w:rPr>
          <w:rFonts w:ascii="宋体" w:eastAsia="宋体" w:hAnsi="宋体" w:cs="宋体"/>
          <w:kern w:val="0"/>
          <w:sz w:val="24"/>
          <w:szCs w:val="24"/>
        </w:rPr>
        <w:t>中会有非常多的事件场景，例如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账户</w:t>
      </w:r>
      <w:r w:rsidR="0057112C">
        <w:rPr>
          <w:rFonts w:ascii="宋体" w:eastAsia="宋体" w:hAnsi="宋体" w:cs="宋体"/>
          <w:kern w:val="0"/>
          <w:sz w:val="24"/>
          <w:szCs w:val="24"/>
        </w:rPr>
        <w:t>登录、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开盘</w:t>
      </w:r>
      <w:r w:rsidR="00BB1A6C">
        <w:rPr>
          <w:rFonts w:ascii="宋体" w:eastAsia="宋体" w:hAnsi="宋体" w:cs="宋体"/>
          <w:kern w:val="0"/>
          <w:sz w:val="24"/>
          <w:szCs w:val="24"/>
        </w:rPr>
        <w:t>、</w:t>
      </w:r>
      <w:r w:rsidR="0057112C">
        <w:rPr>
          <w:rFonts w:ascii="宋体" w:eastAsia="宋体" w:hAnsi="宋体" w:cs="宋体"/>
          <w:kern w:val="0"/>
          <w:sz w:val="24"/>
          <w:szCs w:val="24"/>
        </w:rPr>
        <w:t>委托、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成交</w:t>
      </w:r>
      <w:r w:rsidR="0057112C">
        <w:rPr>
          <w:rFonts w:ascii="宋体" w:eastAsia="宋体" w:hAnsi="宋体" w:cs="宋体"/>
          <w:kern w:val="0"/>
          <w:sz w:val="24"/>
          <w:szCs w:val="24"/>
        </w:rPr>
        <w:t>、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查询</w:t>
      </w:r>
      <w:r w:rsidR="0057112C">
        <w:rPr>
          <w:rFonts w:ascii="宋体" w:eastAsia="宋体" w:hAnsi="宋体" w:cs="宋体"/>
          <w:kern w:val="0"/>
          <w:sz w:val="24"/>
          <w:szCs w:val="24"/>
        </w:rPr>
        <w:t>、收盘等。</w:t>
      </w:r>
      <w:r w:rsidR="0057112C">
        <w:rPr>
          <w:rFonts w:ascii="宋体" w:eastAsia="宋体" w:hAnsi="宋体" w:cs="宋体" w:hint="eastAsia"/>
          <w:kern w:val="0"/>
          <w:sz w:val="24"/>
          <w:szCs w:val="24"/>
        </w:rPr>
        <w:t>交易所会发出</w:t>
      </w:r>
      <w:r w:rsidR="0057112C">
        <w:rPr>
          <w:rFonts w:ascii="宋体" w:eastAsia="宋体" w:hAnsi="宋体" w:cs="宋体"/>
          <w:kern w:val="0"/>
          <w:sz w:val="24"/>
          <w:szCs w:val="24"/>
        </w:rPr>
        <w:t>各种</w:t>
      </w:r>
      <w:r w:rsidR="007B6552">
        <w:rPr>
          <w:rFonts w:ascii="宋体" w:eastAsia="宋体" w:hAnsi="宋体" w:cs="宋体" w:hint="eastAsia"/>
          <w:kern w:val="0"/>
          <w:sz w:val="24"/>
          <w:szCs w:val="24"/>
        </w:rPr>
        <w:t>通知和</w:t>
      </w:r>
      <w:r w:rsidR="0057112C">
        <w:rPr>
          <w:rFonts w:ascii="宋体" w:eastAsia="宋体" w:hAnsi="宋体" w:cs="宋体"/>
          <w:kern w:val="0"/>
          <w:sz w:val="24"/>
          <w:szCs w:val="24"/>
        </w:rPr>
        <w:t>回报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57112C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260A8" w:rsidRPr="001260A8" w:rsidRDefault="0057112C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充分</w:t>
      </w:r>
      <w:r>
        <w:rPr>
          <w:rFonts w:ascii="宋体" w:eastAsia="宋体" w:hAnsi="宋体" w:cs="宋体"/>
          <w:kern w:val="0"/>
          <w:sz w:val="24"/>
          <w:szCs w:val="24"/>
        </w:rPr>
        <w:t>利用这些</w:t>
      </w:r>
      <w:r>
        <w:rPr>
          <w:rFonts w:ascii="宋体" w:eastAsia="宋体" w:hAnsi="宋体" w:cs="宋体" w:hint="eastAsia"/>
          <w:kern w:val="0"/>
          <w:sz w:val="24"/>
          <w:szCs w:val="24"/>
        </w:rPr>
        <w:t>回报</w:t>
      </w:r>
      <w:r>
        <w:rPr>
          <w:rFonts w:ascii="宋体" w:eastAsia="宋体" w:hAnsi="宋体" w:cs="宋体"/>
          <w:kern w:val="0"/>
          <w:sz w:val="24"/>
          <w:szCs w:val="24"/>
        </w:rPr>
        <w:t>信息，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BB1A6C">
        <w:rPr>
          <w:rFonts w:ascii="宋体" w:eastAsia="宋体" w:hAnsi="宋体" w:cs="宋体"/>
          <w:kern w:val="0"/>
          <w:sz w:val="24"/>
          <w:szCs w:val="24"/>
        </w:rPr>
        <w:t>写出</w:t>
      </w:r>
      <w:proofErr w:type="gramStart"/>
      <w:r w:rsidR="00BB1A6C">
        <w:rPr>
          <w:rFonts w:ascii="宋体" w:eastAsia="宋体" w:hAnsi="宋体" w:cs="宋体"/>
          <w:kern w:val="0"/>
          <w:sz w:val="24"/>
          <w:szCs w:val="24"/>
        </w:rPr>
        <w:t>最</w:t>
      </w:r>
      <w:proofErr w:type="gramEnd"/>
      <w:r w:rsidR="00BB1A6C">
        <w:rPr>
          <w:rFonts w:ascii="宋体" w:eastAsia="宋体" w:hAnsi="宋体" w:cs="宋体"/>
          <w:kern w:val="0"/>
          <w:sz w:val="24"/>
          <w:szCs w:val="24"/>
        </w:rPr>
        <w:t>专业的投资策略。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比如上文</w:t>
      </w:r>
      <w:r w:rsidR="00BB1A6C">
        <w:rPr>
          <w:rFonts w:ascii="宋体" w:eastAsia="宋体" w:hAnsi="宋体" w:cs="宋体"/>
          <w:kern w:val="0"/>
          <w:sz w:val="24"/>
          <w:szCs w:val="24"/>
        </w:rPr>
        <w:t>所述的委托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不</w:t>
      </w:r>
      <w:r w:rsidR="00BB1A6C">
        <w:rPr>
          <w:rFonts w:ascii="宋体" w:eastAsia="宋体" w:hAnsi="宋体" w:cs="宋体"/>
          <w:kern w:val="0"/>
          <w:sz w:val="24"/>
          <w:szCs w:val="24"/>
        </w:rPr>
        <w:t>成交的问题，</w:t>
      </w:r>
      <w:r>
        <w:rPr>
          <w:rFonts w:ascii="宋体" w:eastAsia="宋体" w:hAnsi="宋体" w:cs="宋体"/>
          <w:kern w:val="0"/>
          <w:sz w:val="24"/>
          <w:szCs w:val="24"/>
        </w:rPr>
        <w:t>我们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提供了丰富的</w:t>
      </w:r>
      <w:proofErr w:type="spellStart"/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api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来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应对</w:t>
      </w:r>
      <w:r w:rsidR="00BB1A6C">
        <w:rPr>
          <w:rFonts w:ascii="宋体" w:eastAsia="宋体" w:hAnsi="宋体" w:cs="宋体"/>
          <w:kern w:val="0"/>
          <w:sz w:val="24"/>
          <w:szCs w:val="24"/>
        </w:rPr>
        <w:t>，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包括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拆单、撤单、追单、智能单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等等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，我们非常建议投资者重视这些功能，把交易过程做精细，追上机构的脚步。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lastRenderedPageBreak/>
        <w:t>很遗憾，我们更没有从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“均线</w:t>
      </w:r>
      <w:r w:rsidR="0088046D">
        <w:rPr>
          <w:rFonts w:ascii="宋体" w:eastAsia="宋体" w:hAnsi="宋体" w:cs="宋体"/>
          <w:kern w:val="0"/>
          <w:sz w:val="24"/>
          <w:szCs w:val="24"/>
        </w:rPr>
        <w:t>上穿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策略”</w:t>
      </w:r>
      <w:r w:rsidR="0088046D" w:rsidRPr="001260A8">
        <w:rPr>
          <w:rFonts w:ascii="宋体" w:eastAsia="宋体" w:hAnsi="宋体" w:cs="宋体"/>
          <w:kern w:val="0"/>
          <w:sz w:val="24"/>
          <w:szCs w:val="24"/>
        </w:rPr>
        <w:t>案例</w:t>
      </w:r>
      <w:r w:rsidRPr="001260A8">
        <w:rPr>
          <w:rFonts w:ascii="宋体" w:eastAsia="宋体" w:hAnsi="宋体" w:cs="宋体"/>
          <w:kern w:val="0"/>
          <w:sz w:val="24"/>
          <w:szCs w:val="24"/>
        </w:rPr>
        <w:t>中看到下单不成交的应对方案。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2.3 资金管理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资金管理听起来高大上，但其实落地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最</w:t>
      </w:r>
      <w:r w:rsidR="00BB1A6C">
        <w:rPr>
          <w:rFonts w:ascii="宋体" w:eastAsia="宋体" w:hAnsi="宋体" w:cs="宋体"/>
          <w:kern w:val="0"/>
          <w:sz w:val="24"/>
          <w:szCs w:val="24"/>
        </w:rPr>
        <w:t>重要的</w:t>
      </w:r>
      <w:r w:rsidRPr="001260A8">
        <w:rPr>
          <w:rFonts w:ascii="宋体" w:eastAsia="宋体" w:hAnsi="宋体" w:cs="宋体"/>
          <w:kern w:val="0"/>
          <w:sz w:val="24"/>
          <w:szCs w:val="24"/>
        </w:rPr>
        <w:t>就是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仓位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。如果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说交易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信号、交易过程两部分决定了策略是赚钱还是亏钱，那么资金管理决定了最终是大赚大亏，还是小赚小亏。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2.3.1 下单多少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回到</w:t>
      </w:r>
      <w:r w:rsidR="00CC56E3">
        <w:rPr>
          <w:rFonts w:ascii="宋体" w:eastAsia="宋体" w:hAnsi="宋体" w:cs="宋体" w:hint="eastAsia"/>
          <w:kern w:val="0"/>
          <w:sz w:val="24"/>
          <w:szCs w:val="24"/>
        </w:rPr>
        <w:t>均线上穿</w:t>
      </w:r>
      <w:r w:rsidRPr="001260A8">
        <w:rPr>
          <w:rFonts w:ascii="宋体" w:eastAsia="宋体" w:hAnsi="宋体" w:cs="宋体"/>
          <w:kern w:val="0"/>
          <w:sz w:val="24"/>
          <w:szCs w:val="24"/>
        </w:rPr>
        <w:t>案例，我们终于看到了这部分的描述——</w:t>
      </w:r>
      <w:r w:rsidRPr="001260A8">
        <w:rPr>
          <w:rFonts w:ascii="宋体" w:eastAsia="宋体" w:hAnsi="宋体" w:cs="宋体"/>
          <w:i/>
          <w:kern w:val="0"/>
          <w:sz w:val="24"/>
          <w:szCs w:val="24"/>
          <w:u w:val="single"/>
        </w:rPr>
        <w:t>“1手”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，手数的交易单位在期货/期权类比较常用，但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固定手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数的做法并不精细，更精细的模式是根据自己的</w:t>
      </w:r>
      <w:r w:rsidR="00A81977">
        <w:rPr>
          <w:rFonts w:ascii="宋体" w:eastAsia="宋体" w:hAnsi="宋体" w:cs="宋体" w:hint="eastAsia"/>
          <w:kern w:val="0"/>
          <w:sz w:val="24"/>
          <w:szCs w:val="24"/>
        </w:rPr>
        <w:t>账户的</w:t>
      </w:r>
      <w:r w:rsidR="00A81977">
        <w:rPr>
          <w:rFonts w:ascii="宋体" w:eastAsia="宋体" w:hAnsi="宋体" w:cs="宋体"/>
          <w:kern w:val="0"/>
          <w:sz w:val="24"/>
          <w:szCs w:val="24"/>
        </w:rPr>
        <w:t>实际资金情况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，动态变动交易的数量。</w:t>
      </w:r>
    </w:p>
    <w:p w:rsidR="001260A8" w:rsidRDefault="00A81977" w:rsidP="00BB1A6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>
        <w:rPr>
          <w:rFonts w:ascii="宋体" w:eastAsia="宋体" w:hAnsi="宋体" w:cs="宋体"/>
          <w:kern w:val="0"/>
          <w:sz w:val="24"/>
          <w:szCs w:val="24"/>
        </w:rPr>
        <w:t>发现，在这里我们出现了</w:t>
      </w:r>
      <w:r w:rsidRPr="00A81977">
        <w:rPr>
          <w:rFonts w:ascii="宋体" w:eastAsia="宋体" w:hAnsi="宋体" w:cs="宋体" w:hint="eastAsia"/>
          <w:b/>
          <w:kern w:val="0"/>
          <w:sz w:val="24"/>
          <w:szCs w:val="24"/>
        </w:rPr>
        <w:t>“</w:t>
      </w:r>
      <w:r w:rsidRPr="00A81977">
        <w:rPr>
          <w:rFonts w:ascii="宋体" w:eastAsia="宋体" w:hAnsi="宋体" w:cs="宋体"/>
          <w:b/>
          <w:kern w:val="0"/>
          <w:sz w:val="24"/>
          <w:szCs w:val="24"/>
        </w:rPr>
        <w:t>账户</w:t>
      </w:r>
      <w:r w:rsidRPr="00A81977">
        <w:rPr>
          <w:rFonts w:ascii="宋体" w:eastAsia="宋体" w:hAnsi="宋体" w:cs="宋体" w:hint="eastAsia"/>
          <w:b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的概念，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构建</w:t>
      </w:r>
      <w:r>
        <w:rPr>
          <w:rFonts w:ascii="宋体" w:eastAsia="宋体" w:hAnsi="宋体" w:cs="宋体"/>
          <w:kern w:val="0"/>
          <w:sz w:val="24"/>
          <w:szCs w:val="24"/>
        </w:rPr>
        <w:t>策略尤其是实盘策略，账户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ED3B45">
        <w:rPr>
          <w:rFonts w:ascii="宋体" w:eastAsia="宋体" w:hAnsi="宋体" w:cs="宋体"/>
          <w:kern w:val="0"/>
          <w:sz w:val="24"/>
          <w:szCs w:val="24"/>
        </w:rPr>
        <w:t>的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可用</w:t>
      </w:r>
      <w:r w:rsidR="00ED3B45">
        <w:rPr>
          <w:rFonts w:ascii="宋体" w:eastAsia="宋体" w:hAnsi="宋体" w:cs="宋体"/>
          <w:kern w:val="0"/>
          <w:sz w:val="24"/>
          <w:szCs w:val="24"/>
        </w:rPr>
        <w:t>资金、风险度、权益等各种信息是必须要关心的</w:t>
      </w:r>
      <w:r>
        <w:rPr>
          <w:rFonts w:ascii="宋体" w:eastAsia="宋体" w:hAnsi="宋体" w:cs="宋体"/>
          <w:kern w:val="0"/>
          <w:sz w:val="24"/>
          <w:szCs w:val="24"/>
        </w:rPr>
        <w:t>要素。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策略实盘</w:t>
      </w:r>
      <w:r w:rsidR="00ED3B45">
        <w:rPr>
          <w:rFonts w:ascii="宋体" w:eastAsia="宋体" w:hAnsi="宋体" w:cs="宋体"/>
          <w:kern w:val="0"/>
          <w:sz w:val="24"/>
          <w:szCs w:val="24"/>
        </w:rPr>
        <w:t>运行瞬息万变</w:t>
      </w:r>
      <w:r>
        <w:rPr>
          <w:rFonts w:ascii="宋体" w:eastAsia="宋体" w:hAnsi="宋体" w:cs="宋体"/>
          <w:kern w:val="0"/>
          <w:sz w:val="24"/>
          <w:szCs w:val="24"/>
        </w:rPr>
        <w:t>，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="00ED3B45">
        <w:rPr>
          <w:rFonts w:ascii="宋体" w:eastAsia="宋体" w:hAnsi="宋体" w:cs="宋体"/>
          <w:kern w:val="0"/>
          <w:sz w:val="24"/>
          <w:szCs w:val="24"/>
        </w:rPr>
        <w:t>需要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最快</w:t>
      </w:r>
      <w:r w:rsidR="00ED3B45">
        <w:rPr>
          <w:rFonts w:ascii="宋体" w:eastAsia="宋体" w:hAnsi="宋体" w:cs="宋体"/>
          <w:kern w:val="0"/>
          <w:sz w:val="24"/>
          <w:szCs w:val="24"/>
        </w:rPr>
        <w:t>速度得到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这些</w:t>
      </w:r>
      <w:r w:rsidR="00ED3B45">
        <w:rPr>
          <w:rFonts w:ascii="宋体" w:eastAsia="宋体" w:hAnsi="宋体" w:cs="宋体"/>
          <w:kern w:val="0"/>
          <w:sz w:val="24"/>
          <w:szCs w:val="24"/>
        </w:rPr>
        <w:t>信息</w:t>
      </w:r>
      <w:r>
        <w:rPr>
          <w:rFonts w:ascii="宋体" w:eastAsia="宋体" w:hAnsi="宋体" w:cs="宋体"/>
          <w:kern w:val="0"/>
          <w:sz w:val="24"/>
          <w:szCs w:val="24"/>
        </w:rPr>
        <w:t>并根据当下的情况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最恰当的应对。在</w:t>
      </w:r>
      <w:r>
        <w:rPr>
          <w:rFonts w:ascii="宋体" w:eastAsia="宋体" w:hAnsi="宋体" w:cs="宋体" w:hint="eastAsia"/>
          <w:kern w:val="0"/>
          <w:sz w:val="24"/>
          <w:szCs w:val="24"/>
        </w:rPr>
        <w:t>真格</w:t>
      </w:r>
      <w:r>
        <w:rPr>
          <w:rFonts w:ascii="宋体" w:eastAsia="宋体" w:hAnsi="宋体" w:cs="宋体"/>
          <w:kern w:val="0"/>
          <w:sz w:val="24"/>
          <w:szCs w:val="24"/>
        </w:rPr>
        <w:t>量化，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我们云端</w:t>
      </w:r>
      <w:r w:rsidR="00ED3B45">
        <w:rPr>
          <w:rFonts w:ascii="宋体" w:eastAsia="宋体" w:hAnsi="宋体" w:cs="宋体"/>
          <w:kern w:val="0"/>
          <w:sz w:val="24"/>
          <w:szCs w:val="24"/>
        </w:rPr>
        <w:t>实时计算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这些</w:t>
      </w:r>
      <w:r w:rsidR="00ED3B45">
        <w:rPr>
          <w:rFonts w:ascii="宋体" w:eastAsia="宋体" w:hAnsi="宋体" w:cs="宋体"/>
          <w:kern w:val="0"/>
          <w:sz w:val="24"/>
          <w:szCs w:val="24"/>
        </w:rPr>
        <w:t>信息，相比从柜台请求的速度快</w:t>
      </w:r>
      <w:r w:rsidR="00ED3B45">
        <w:rPr>
          <w:rFonts w:ascii="宋体" w:eastAsia="宋体" w:hAnsi="宋体" w:cs="宋体" w:hint="eastAsia"/>
          <w:kern w:val="0"/>
          <w:sz w:val="24"/>
          <w:szCs w:val="24"/>
        </w:rPr>
        <w:t>3000倍</w:t>
      </w:r>
      <w:r w:rsidR="00ED3B45">
        <w:rPr>
          <w:rFonts w:ascii="宋体" w:eastAsia="宋体" w:hAnsi="宋体" w:cs="宋体"/>
          <w:kern w:val="0"/>
          <w:sz w:val="24"/>
          <w:szCs w:val="24"/>
        </w:rPr>
        <w:t>以上。</w:t>
      </w:r>
    </w:p>
    <w:p w:rsidR="00BB1A6C" w:rsidRPr="001260A8" w:rsidRDefault="00BB1A6C" w:rsidP="00BB1A6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2.3.2 动态加减仓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期货市场采用的是逐日盯市的模式，即每天的盈亏都是清算完毕的，那么当策略运行良好，其实可以投入更多的资金，反正则需要减少投入的资金。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跟上面下单多少的区别是，动态调整交易手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数往往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是根据当时的可用资金的情况，但动态加减仓则会关注整个策略/账户的盈亏情况来设定。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BB1A6C" w:rsidP="001260A8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OK，</w:t>
      </w:r>
      <w:r w:rsidR="001260A8" w:rsidRPr="001260A8">
        <w:rPr>
          <w:rFonts w:ascii="宋体" w:eastAsia="宋体" w:hAnsi="宋体" w:cs="宋体"/>
          <w:b/>
          <w:kern w:val="0"/>
          <w:sz w:val="24"/>
          <w:szCs w:val="24"/>
        </w:rPr>
        <w:t>做好了这3个部分，我们也就建立了做量化策略的</w:t>
      </w:r>
      <w:proofErr w:type="gramStart"/>
      <w:r w:rsidR="001260A8" w:rsidRPr="001260A8">
        <w:rPr>
          <w:rFonts w:ascii="宋体" w:eastAsia="宋体" w:hAnsi="宋体" w:cs="宋体"/>
          <w:b/>
          <w:kern w:val="0"/>
          <w:sz w:val="24"/>
          <w:szCs w:val="24"/>
        </w:rPr>
        <w:t>最</w:t>
      </w:r>
      <w:proofErr w:type="gramEnd"/>
      <w:r w:rsidR="001260A8" w:rsidRPr="001260A8">
        <w:rPr>
          <w:rFonts w:ascii="宋体" w:eastAsia="宋体" w:hAnsi="宋体" w:cs="宋体"/>
          <w:b/>
          <w:kern w:val="0"/>
          <w:sz w:val="24"/>
          <w:szCs w:val="24"/>
        </w:rPr>
        <w:t>基础的思路，再复杂的策略，都可以由这3部分组合、变化得来。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三、当我们有了策略，我们还需要什么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如第二部分，当我们已经有了自己的策略，交易信号、交易过程、资金管理三个部分都有了。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lastRenderedPageBreak/>
        <w:t>接下来需要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做</w:t>
      </w:r>
      <w:r w:rsidRPr="001260A8">
        <w:rPr>
          <w:rFonts w:ascii="宋体" w:eastAsia="宋体" w:hAnsi="宋体" w:cs="宋体"/>
          <w:kern w:val="0"/>
          <w:sz w:val="24"/>
          <w:szCs w:val="24"/>
        </w:rPr>
        <w:t>什么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呢</w:t>
      </w:r>
      <w:r w:rsidR="00BB1A6C">
        <w:rPr>
          <w:rFonts w:ascii="宋体" w:eastAsia="宋体" w:hAnsi="宋体" w:cs="宋体"/>
          <w:kern w:val="0"/>
          <w:sz w:val="24"/>
          <w:szCs w:val="24"/>
        </w:rPr>
        <w:t>？当然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是做</w:t>
      </w:r>
      <w:r w:rsidR="00CC56E3">
        <w:rPr>
          <w:rFonts w:ascii="宋体" w:eastAsia="宋体" w:hAnsi="宋体" w:cs="宋体"/>
          <w:kern w:val="0"/>
          <w:sz w:val="24"/>
          <w:szCs w:val="24"/>
        </w:rPr>
        <w:t>回测</w:t>
      </w:r>
      <w:r w:rsidRPr="001260A8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正是我们第一部分提到的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量化策略</w:t>
      </w:r>
      <w:r w:rsidR="00BB1A6C">
        <w:rPr>
          <w:rFonts w:ascii="宋体" w:eastAsia="宋体" w:hAnsi="宋体" w:cs="宋体"/>
          <w:kern w:val="0"/>
          <w:sz w:val="24"/>
          <w:szCs w:val="24"/>
        </w:rPr>
        <w:t>的定义</w:t>
      </w:r>
      <w:r w:rsidRPr="001260A8">
        <w:rPr>
          <w:rFonts w:ascii="宋体" w:eastAsia="宋体" w:hAnsi="宋体" w:cs="宋体"/>
          <w:kern w:val="0"/>
          <w:sz w:val="24"/>
          <w:szCs w:val="24"/>
        </w:rPr>
        <w:t>，一个量化交易策略到底好不好，需要通过</w:t>
      </w:r>
      <w:r w:rsidR="00BB1A6C">
        <w:rPr>
          <w:rFonts w:ascii="宋体" w:eastAsia="宋体" w:hAnsi="宋体" w:cs="宋体" w:hint="eastAsia"/>
          <w:kern w:val="0"/>
          <w:sz w:val="24"/>
          <w:szCs w:val="24"/>
        </w:rPr>
        <w:t>历史</w:t>
      </w:r>
      <w:r w:rsidRPr="001260A8">
        <w:rPr>
          <w:rFonts w:ascii="宋体" w:eastAsia="宋体" w:hAnsi="宋体" w:cs="宋体"/>
          <w:kern w:val="0"/>
          <w:sz w:val="24"/>
          <w:szCs w:val="24"/>
        </w:rPr>
        <w:t>数据来验证。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我们需要关注这些因素：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3.1 样本大小</w:t>
      </w: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既然量化策略是可以用历史数据进行分析验证的，那么数据的样本集合有多大直接决定了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这个回测是不是靠谱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的，一般来说，样本小于200个，说服力是不够的。所以千万不要看到几次交易赚到了钱而欢呼雀跃哦~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3.2 </w:t>
      </w:r>
      <w:proofErr w:type="gramStart"/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>回测历史</w:t>
      </w:r>
      <w:proofErr w:type="gramEnd"/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kern w:val="0"/>
          <w:sz w:val="24"/>
          <w:szCs w:val="24"/>
        </w:rPr>
        <w:t>一个好的策略，应该经受住各种市场的考验，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如果回测周期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太短，没有经过单边、振荡等各种场景，也是比较危险的。当然，如果是用tick数据回测，</w:t>
      </w:r>
      <w:proofErr w:type="gramStart"/>
      <w:r w:rsidRPr="001260A8">
        <w:rPr>
          <w:rFonts w:ascii="宋体" w:eastAsia="宋体" w:hAnsi="宋体" w:cs="宋体"/>
          <w:kern w:val="0"/>
          <w:sz w:val="24"/>
          <w:szCs w:val="24"/>
        </w:rPr>
        <w:t>回测历史</w:t>
      </w:r>
      <w:proofErr w:type="gramEnd"/>
      <w:r w:rsidRPr="001260A8">
        <w:rPr>
          <w:rFonts w:ascii="宋体" w:eastAsia="宋体" w:hAnsi="宋体" w:cs="宋体"/>
          <w:kern w:val="0"/>
          <w:sz w:val="24"/>
          <w:szCs w:val="24"/>
        </w:rPr>
        <w:t>的</w:t>
      </w:r>
      <w:r w:rsidR="00CC56E3">
        <w:rPr>
          <w:rFonts w:ascii="宋体" w:eastAsia="宋体" w:hAnsi="宋体" w:cs="宋体"/>
          <w:kern w:val="0"/>
          <w:sz w:val="24"/>
          <w:szCs w:val="24"/>
        </w:rPr>
        <w:t>要求就没必要很久</w:t>
      </w:r>
      <w:r w:rsidRPr="001260A8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0A8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3.3 </w:t>
      </w:r>
      <w:proofErr w:type="gramStart"/>
      <w:r w:rsidR="00912BA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回测和</w:t>
      </w:r>
      <w:proofErr w:type="gramEnd"/>
      <w:r w:rsidR="00912BA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实盘</w:t>
      </w:r>
      <w:r w:rsidR="00912BAE">
        <w:rPr>
          <w:rFonts w:ascii="宋体" w:eastAsia="宋体" w:hAnsi="宋体" w:cs="宋体"/>
          <w:b/>
          <w:bCs/>
          <w:kern w:val="0"/>
          <w:sz w:val="24"/>
          <w:szCs w:val="24"/>
        </w:rPr>
        <w:t>的区别</w:t>
      </w:r>
    </w:p>
    <w:p w:rsidR="001260A8" w:rsidRDefault="00643593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一个</w:t>
      </w:r>
      <w:r>
        <w:rPr>
          <w:rFonts w:ascii="宋体" w:eastAsia="宋体" w:hAnsi="宋体" w:cs="宋体"/>
          <w:kern w:val="0"/>
          <w:sz w:val="24"/>
          <w:szCs w:val="24"/>
        </w:rPr>
        <w:t>实盘</w:t>
      </w:r>
      <w:r>
        <w:rPr>
          <w:rFonts w:ascii="宋体" w:eastAsia="宋体" w:hAnsi="宋体" w:cs="宋体" w:hint="eastAsia"/>
          <w:kern w:val="0"/>
          <w:sz w:val="24"/>
          <w:szCs w:val="24"/>
        </w:rPr>
        <w:t>赚钱</w:t>
      </w:r>
      <w:r>
        <w:rPr>
          <w:rFonts w:ascii="宋体" w:eastAsia="宋体" w:hAnsi="宋体" w:cs="宋体"/>
          <w:kern w:val="0"/>
          <w:sz w:val="24"/>
          <w:szCs w:val="24"/>
        </w:rPr>
        <w:t>的策略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往往回测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也不错，但反之就未必成立了</w:t>
      </w:r>
      <w:r w:rsidR="001260A8" w:rsidRPr="001260A8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="00FA2E4F">
        <w:rPr>
          <w:rFonts w:ascii="宋体" w:eastAsia="宋体" w:hAnsi="宋体" w:cs="宋体" w:hint="eastAsia"/>
          <w:kern w:val="0"/>
          <w:sz w:val="24"/>
          <w:szCs w:val="24"/>
        </w:rPr>
        <w:t>回测中</w:t>
      </w:r>
      <w:proofErr w:type="gramEnd"/>
      <w:r w:rsidR="00FA2E4F">
        <w:rPr>
          <w:rFonts w:ascii="宋体" w:eastAsia="宋体" w:hAnsi="宋体" w:cs="宋体"/>
          <w:kern w:val="0"/>
          <w:sz w:val="24"/>
          <w:szCs w:val="24"/>
        </w:rPr>
        <w:t>用的假钱是无法像真钱一样去影响市场的</w:t>
      </w:r>
      <w:r>
        <w:rPr>
          <w:rFonts w:ascii="宋体" w:eastAsia="宋体" w:hAnsi="宋体" w:cs="宋体" w:hint="eastAsia"/>
          <w:kern w:val="0"/>
          <w:sz w:val="24"/>
          <w:szCs w:val="24"/>
        </w:rPr>
        <w:t>。一定</w:t>
      </w:r>
      <w:r>
        <w:rPr>
          <w:rFonts w:ascii="宋体" w:eastAsia="宋体" w:hAnsi="宋体" w:cs="宋体"/>
          <w:kern w:val="0"/>
          <w:sz w:val="24"/>
          <w:szCs w:val="24"/>
        </w:rPr>
        <w:t>要注意的是，下面这些问题都可能导致你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的回测数据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>“镜中月</w:t>
      </w:r>
      <w:r>
        <w:rPr>
          <w:rFonts w:ascii="宋体" w:eastAsia="宋体" w:hAnsi="宋体" w:cs="宋体"/>
          <w:kern w:val="0"/>
          <w:sz w:val="24"/>
          <w:szCs w:val="24"/>
        </w:rPr>
        <w:t>水中花</w:t>
      </w:r>
      <w:r>
        <w:rPr>
          <w:rFonts w:ascii="宋体" w:eastAsia="宋体" w:hAnsi="宋体" w:cs="宋体" w:hint="eastAsia"/>
          <w:kern w:val="0"/>
          <w:sz w:val="24"/>
          <w:szCs w:val="24"/>
        </w:rPr>
        <w:t>”，</w:t>
      </w:r>
      <w:r>
        <w:rPr>
          <w:rFonts w:ascii="宋体" w:eastAsia="宋体" w:hAnsi="宋体" w:cs="宋体"/>
          <w:kern w:val="0"/>
          <w:sz w:val="24"/>
          <w:szCs w:val="24"/>
        </w:rPr>
        <w:t>空欢喜</w:t>
      </w:r>
      <w:r>
        <w:rPr>
          <w:rFonts w:ascii="宋体" w:eastAsia="宋体" w:hAnsi="宋体" w:cs="宋体" w:hint="eastAsia"/>
          <w:kern w:val="0"/>
          <w:sz w:val="24"/>
          <w:szCs w:val="24"/>
        </w:rPr>
        <w:t>一场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比如：</w:t>
      </w:r>
    </w:p>
    <w:p w:rsidR="00643593" w:rsidRPr="00643593" w:rsidRDefault="00643593" w:rsidP="00643593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2E4F">
        <w:rPr>
          <w:rFonts w:ascii="宋体" w:eastAsia="宋体" w:hAnsi="宋体" w:cs="宋体"/>
          <w:b/>
          <w:kern w:val="0"/>
          <w:sz w:val="24"/>
          <w:szCs w:val="24"/>
        </w:rPr>
        <w:t>用了</w:t>
      </w:r>
      <w:r w:rsidRPr="00FA2E4F">
        <w:rPr>
          <w:rFonts w:ascii="宋体" w:eastAsia="宋体" w:hAnsi="宋体" w:cs="宋体" w:hint="eastAsia"/>
          <w:b/>
          <w:kern w:val="0"/>
          <w:sz w:val="24"/>
          <w:szCs w:val="24"/>
        </w:rPr>
        <w:t>未来</w:t>
      </w:r>
      <w:r w:rsidRPr="00FA2E4F">
        <w:rPr>
          <w:rFonts w:ascii="宋体" w:eastAsia="宋体" w:hAnsi="宋体" w:cs="宋体"/>
          <w:b/>
          <w:kern w:val="0"/>
          <w:sz w:val="24"/>
          <w:szCs w:val="24"/>
        </w:rPr>
        <w:t>数据。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这</w:t>
      </w:r>
      <w:r w:rsidRPr="00643593">
        <w:rPr>
          <w:rFonts w:ascii="宋体" w:eastAsia="宋体" w:hAnsi="宋体" w:cs="宋体"/>
          <w:kern w:val="0"/>
          <w:sz w:val="24"/>
          <w:szCs w:val="24"/>
        </w:rPr>
        <w:t>是新手最常犯的错误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。写</w:t>
      </w:r>
      <w:r w:rsidRPr="00643593">
        <w:rPr>
          <w:rFonts w:ascii="宋体" w:eastAsia="宋体" w:hAnsi="宋体" w:cs="宋体"/>
          <w:kern w:val="0"/>
          <w:sz w:val="24"/>
          <w:szCs w:val="24"/>
        </w:rPr>
        <w:t>一个</w:t>
      </w:r>
      <w:r w:rsidRPr="00643593">
        <w:rPr>
          <w:rFonts w:ascii="宋体" w:eastAsia="宋体" w:hAnsi="宋体" w:cs="宋体"/>
          <w:i/>
          <w:kern w:val="0"/>
          <w:sz w:val="24"/>
          <w:szCs w:val="24"/>
          <w:u w:val="single"/>
        </w:rPr>
        <w:t>“</w:t>
      </w:r>
      <w:r w:rsidRPr="00643593">
        <w:rPr>
          <w:rFonts w:ascii="宋体" w:eastAsia="宋体" w:hAnsi="宋体" w:cs="宋体" w:hint="eastAsia"/>
          <w:i/>
          <w:kern w:val="0"/>
          <w:sz w:val="24"/>
          <w:szCs w:val="24"/>
          <w:u w:val="single"/>
        </w:rPr>
        <w:t>当天</w:t>
      </w:r>
      <w:r w:rsidRPr="00643593">
        <w:rPr>
          <w:rFonts w:ascii="宋体" w:eastAsia="宋体" w:hAnsi="宋体" w:cs="宋体"/>
          <w:i/>
          <w:kern w:val="0"/>
          <w:sz w:val="24"/>
          <w:szCs w:val="24"/>
          <w:u w:val="single"/>
        </w:rPr>
        <w:t>最低点买入</w:t>
      </w:r>
      <w:r w:rsidRPr="00643593">
        <w:rPr>
          <w:rFonts w:ascii="宋体" w:eastAsia="宋体" w:hAnsi="宋体" w:cs="宋体" w:hint="eastAsia"/>
          <w:i/>
          <w:kern w:val="0"/>
          <w:sz w:val="24"/>
          <w:szCs w:val="24"/>
          <w:u w:val="single"/>
        </w:rPr>
        <w:t>最高点</w:t>
      </w:r>
      <w:r w:rsidRPr="00643593">
        <w:rPr>
          <w:rFonts w:ascii="宋体" w:eastAsia="宋体" w:hAnsi="宋体" w:cs="宋体"/>
          <w:i/>
          <w:kern w:val="0"/>
          <w:sz w:val="24"/>
          <w:szCs w:val="24"/>
          <w:u w:val="single"/>
        </w:rPr>
        <w:t>卖出”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643593">
        <w:rPr>
          <w:rFonts w:ascii="宋体" w:eastAsia="宋体" w:hAnsi="宋体" w:cs="宋体"/>
          <w:kern w:val="0"/>
          <w:sz w:val="24"/>
          <w:szCs w:val="24"/>
        </w:rPr>
        <w:t>期货策略，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只</w:t>
      </w:r>
      <w:r w:rsidRPr="00643593">
        <w:rPr>
          <w:rFonts w:ascii="宋体" w:eastAsia="宋体" w:hAnsi="宋体" w:cs="宋体"/>
          <w:kern w:val="0"/>
          <w:sz w:val="24"/>
          <w:szCs w:val="24"/>
        </w:rPr>
        <w:t>需要几分钟就可以得到一条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无比</w:t>
      </w:r>
      <w:r w:rsidRPr="00643593">
        <w:rPr>
          <w:rFonts w:ascii="宋体" w:eastAsia="宋体" w:hAnsi="宋体" w:cs="宋体"/>
          <w:kern w:val="0"/>
          <w:sz w:val="24"/>
          <w:szCs w:val="24"/>
        </w:rPr>
        <w:t>漂亮</w:t>
      </w:r>
      <w:r w:rsidRPr="00643593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643593">
        <w:rPr>
          <w:rFonts w:ascii="宋体" w:eastAsia="宋体" w:hAnsi="宋体" w:cs="宋体"/>
          <w:kern w:val="0"/>
          <w:sz w:val="24"/>
          <w:szCs w:val="24"/>
        </w:rPr>
        <w:t>曲线，但这是没有用的，实盘中绝对无法预知最高最低点，真格量化作为</w:t>
      </w:r>
      <w:r>
        <w:rPr>
          <w:rFonts w:ascii="宋体" w:eastAsia="宋体" w:hAnsi="宋体" w:cs="宋体" w:hint="eastAsia"/>
          <w:kern w:val="0"/>
          <w:sz w:val="24"/>
          <w:szCs w:val="24"/>
        </w:rPr>
        <w:t>主打</w:t>
      </w:r>
      <w:r w:rsidRPr="00643593">
        <w:rPr>
          <w:rFonts w:ascii="宋体" w:eastAsia="宋体" w:hAnsi="宋体" w:cs="宋体"/>
          <w:kern w:val="0"/>
          <w:sz w:val="24"/>
          <w:szCs w:val="24"/>
        </w:rPr>
        <w:t>实盘</w:t>
      </w:r>
      <w:r>
        <w:rPr>
          <w:rFonts w:ascii="宋体" w:eastAsia="宋体" w:hAnsi="宋体" w:cs="宋体" w:hint="eastAsia"/>
          <w:kern w:val="0"/>
          <w:sz w:val="24"/>
          <w:szCs w:val="24"/>
        </w:rPr>
        <w:t>交易</w:t>
      </w:r>
      <w:r>
        <w:rPr>
          <w:rFonts w:ascii="宋体" w:eastAsia="宋体" w:hAnsi="宋体" w:cs="宋体"/>
          <w:kern w:val="0"/>
          <w:sz w:val="24"/>
          <w:szCs w:val="24"/>
        </w:rPr>
        <w:t>的量化</w:t>
      </w:r>
      <w:r w:rsidRPr="00643593">
        <w:rPr>
          <w:rFonts w:ascii="宋体" w:eastAsia="宋体" w:hAnsi="宋体" w:cs="宋体"/>
          <w:kern w:val="0"/>
          <w:sz w:val="24"/>
          <w:szCs w:val="24"/>
        </w:rPr>
        <w:t>平台可不推荐你这样做。</w:t>
      </w:r>
    </w:p>
    <w:p w:rsidR="00643593" w:rsidRDefault="00643593" w:rsidP="00643593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2E4F">
        <w:rPr>
          <w:rFonts w:ascii="宋体" w:eastAsia="宋体" w:hAnsi="宋体" w:cs="宋体" w:hint="eastAsia"/>
          <w:b/>
          <w:kern w:val="0"/>
          <w:sz w:val="24"/>
          <w:szCs w:val="24"/>
        </w:rPr>
        <w:t>实盘无法/很难</w:t>
      </w:r>
      <w:r w:rsidRPr="00FA2E4F">
        <w:rPr>
          <w:rFonts w:ascii="宋体" w:eastAsia="宋体" w:hAnsi="宋体" w:cs="宋体"/>
          <w:b/>
          <w:kern w:val="0"/>
          <w:sz w:val="24"/>
          <w:szCs w:val="24"/>
        </w:rPr>
        <w:t>成交。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这个</w:t>
      </w:r>
      <w:r>
        <w:rPr>
          <w:rFonts w:ascii="宋体" w:eastAsia="宋体" w:hAnsi="宋体" w:cs="宋体"/>
          <w:kern w:val="0"/>
          <w:sz w:val="24"/>
          <w:szCs w:val="24"/>
        </w:rPr>
        <w:t>问题也</w:t>
      </w:r>
      <w:r>
        <w:rPr>
          <w:rFonts w:ascii="宋体" w:eastAsia="宋体" w:hAnsi="宋体" w:cs="宋体" w:hint="eastAsia"/>
          <w:kern w:val="0"/>
          <w:sz w:val="24"/>
          <w:szCs w:val="24"/>
        </w:rPr>
        <w:t>经常发生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比如涨跌停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FA2E4F">
        <w:rPr>
          <w:rFonts w:ascii="宋体" w:eastAsia="宋体" w:hAnsi="宋体" w:cs="宋体"/>
          <w:kern w:val="0"/>
          <w:sz w:val="24"/>
          <w:szCs w:val="24"/>
        </w:rPr>
        <w:t>时候交易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、用</w:t>
      </w:r>
      <w:r w:rsidR="00FA2E4F">
        <w:rPr>
          <w:rFonts w:ascii="宋体" w:eastAsia="宋体" w:hAnsi="宋体" w:cs="宋体"/>
          <w:kern w:val="0"/>
          <w:sz w:val="24"/>
          <w:szCs w:val="24"/>
        </w:rPr>
        <w:t>完全没有对手盘</w:t>
      </w:r>
      <w:proofErr w:type="gramStart"/>
      <w:r w:rsidR="00FA2E4F">
        <w:rPr>
          <w:rFonts w:ascii="宋体" w:eastAsia="宋体" w:hAnsi="宋体" w:cs="宋体"/>
          <w:kern w:val="0"/>
          <w:sz w:val="24"/>
          <w:szCs w:val="24"/>
        </w:rPr>
        <w:t>的巨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单</w:t>
      </w:r>
      <w:r w:rsidR="00FA2E4F">
        <w:rPr>
          <w:rFonts w:ascii="宋体" w:eastAsia="宋体" w:hAnsi="宋体" w:cs="宋体"/>
          <w:kern w:val="0"/>
          <w:sz w:val="24"/>
          <w:szCs w:val="24"/>
        </w:rPr>
        <w:t>下单</w:t>
      </w:r>
      <w:proofErr w:type="gramEnd"/>
      <w:r w:rsidR="00FA2E4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proofErr w:type="gramStart"/>
      <w:r w:rsidR="00FA2E4F">
        <w:rPr>
          <w:rFonts w:ascii="宋体" w:eastAsia="宋体" w:hAnsi="宋体" w:cs="宋体"/>
          <w:kern w:val="0"/>
          <w:sz w:val="24"/>
          <w:szCs w:val="24"/>
        </w:rPr>
        <w:t>挂买一卖一</w:t>
      </w:r>
      <w:proofErr w:type="gramEnd"/>
      <w:r w:rsidR="00FA2E4F">
        <w:rPr>
          <w:rFonts w:ascii="宋体" w:eastAsia="宋体" w:hAnsi="宋体" w:cs="宋体"/>
          <w:kern w:val="0"/>
          <w:sz w:val="24"/>
          <w:szCs w:val="24"/>
        </w:rPr>
        <w:t>交易等等。这样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的代码</w:t>
      </w:r>
      <w:r w:rsidR="00FA2E4F">
        <w:rPr>
          <w:rFonts w:ascii="宋体" w:eastAsia="宋体" w:hAnsi="宋体" w:cs="宋体"/>
          <w:kern w:val="0"/>
          <w:sz w:val="24"/>
          <w:szCs w:val="24"/>
        </w:rPr>
        <w:t>逻辑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用于</w:t>
      </w:r>
      <w:r w:rsidR="00FA2E4F">
        <w:rPr>
          <w:rFonts w:ascii="宋体" w:eastAsia="宋体" w:hAnsi="宋体" w:cs="宋体"/>
          <w:kern w:val="0"/>
          <w:sz w:val="24"/>
          <w:szCs w:val="24"/>
        </w:rPr>
        <w:t>实盘的时候就会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差别</w:t>
      </w:r>
      <w:r w:rsidR="00FA2E4F">
        <w:rPr>
          <w:rFonts w:ascii="宋体" w:eastAsia="宋体" w:hAnsi="宋体" w:cs="宋体"/>
          <w:kern w:val="0"/>
          <w:sz w:val="24"/>
          <w:szCs w:val="24"/>
        </w:rPr>
        <w:t>巨大。当然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A2E4F">
        <w:rPr>
          <w:rFonts w:ascii="宋体" w:eastAsia="宋体" w:hAnsi="宋体" w:cs="宋体"/>
          <w:kern w:val="0"/>
          <w:sz w:val="24"/>
          <w:szCs w:val="24"/>
        </w:rPr>
        <w:t>真格量化的逻辑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已经</w:t>
      </w:r>
      <w:r w:rsidR="00FA2E4F">
        <w:rPr>
          <w:rFonts w:ascii="宋体" w:eastAsia="宋体" w:hAnsi="宋体" w:cs="宋体"/>
          <w:kern w:val="0"/>
          <w:sz w:val="24"/>
          <w:szCs w:val="24"/>
        </w:rPr>
        <w:t>做到非常精细，并不是简单的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见</w:t>
      </w:r>
      <w:r w:rsidR="00FA2E4F">
        <w:rPr>
          <w:rFonts w:ascii="宋体" w:eastAsia="宋体" w:hAnsi="宋体" w:cs="宋体"/>
          <w:kern w:val="0"/>
          <w:sz w:val="24"/>
          <w:szCs w:val="24"/>
        </w:rPr>
        <w:t>价成交</w:t>
      </w:r>
      <w:r w:rsidR="00FA2E4F">
        <w:rPr>
          <w:rFonts w:ascii="宋体" w:eastAsia="宋体" w:hAnsi="宋体" w:cs="宋体" w:hint="eastAsia"/>
          <w:kern w:val="0"/>
          <w:sz w:val="24"/>
          <w:szCs w:val="24"/>
        </w:rPr>
        <w:t>，帮</w:t>
      </w:r>
      <w:r w:rsidR="00FA2E4F">
        <w:rPr>
          <w:rFonts w:ascii="宋体" w:eastAsia="宋体" w:hAnsi="宋体" w:cs="宋体"/>
          <w:kern w:val="0"/>
          <w:sz w:val="24"/>
          <w:szCs w:val="24"/>
        </w:rPr>
        <w:t>投资者去掉了很多掉坑里的可能。</w:t>
      </w:r>
    </w:p>
    <w:p w:rsidR="00FA2E4F" w:rsidRPr="00643593" w:rsidRDefault="00FA2E4F" w:rsidP="00643593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046D">
        <w:rPr>
          <w:rFonts w:ascii="宋体" w:eastAsia="宋体" w:hAnsi="宋体" w:cs="宋体" w:hint="eastAsia"/>
          <w:b/>
          <w:kern w:val="0"/>
          <w:sz w:val="24"/>
          <w:szCs w:val="24"/>
        </w:rPr>
        <w:t>过度</w:t>
      </w:r>
      <w:r w:rsidRPr="0088046D">
        <w:rPr>
          <w:rFonts w:ascii="宋体" w:eastAsia="宋体" w:hAnsi="宋体" w:cs="宋体"/>
          <w:b/>
          <w:kern w:val="0"/>
          <w:sz w:val="24"/>
          <w:szCs w:val="24"/>
        </w:rPr>
        <w:t>拟合。</w:t>
      </w:r>
      <w:r>
        <w:rPr>
          <w:rFonts w:ascii="宋体" w:eastAsia="宋体" w:hAnsi="宋体" w:cs="宋体"/>
          <w:kern w:val="0"/>
          <w:sz w:val="24"/>
          <w:szCs w:val="24"/>
        </w:rPr>
        <w:t>有的时候，专业的quant也会犯这个错误，甚至如何避免过度拟合是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量化分析师们</w:t>
      </w:r>
      <w:r w:rsidR="0088046D">
        <w:rPr>
          <w:rFonts w:ascii="宋体" w:eastAsia="宋体" w:hAnsi="宋体" w:cs="宋体"/>
          <w:kern w:val="0"/>
          <w:sz w:val="24"/>
          <w:szCs w:val="24"/>
        </w:rPr>
        <w:t>一直追求的目标。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过度拟合往往</w:t>
      </w:r>
      <w:r w:rsidR="0088046D">
        <w:rPr>
          <w:rFonts w:ascii="宋体" w:eastAsia="宋体" w:hAnsi="宋体" w:cs="宋体"/>
          <w:kern w:val="0"/>
          <w:sz w:val="24"/>
          <w:szCs w:val="24"/>
        </w:rPr>
        <w:t>表现在追求</w:t>
      </w:r>
      <w:proofErr w:type="gramStart"/>
      <w:r w:rsidR="0088046D">
        <w:rPr>
          <w:rFonts w:ascii="宋体" w:eastAsia="宋体" w:hAnsi="宋体" w:cs="宋体"/>
          <w:kern w:val="0"/>
          <w:sz w:val="24"/>
          <w:szCs w:val="24"/>
        </w:rPr>
        <w:t>最佳回测</w:t>
      </w:r>
      <w:proofErr w:type="gramEnd"/>
      <w:r w:rsidR="0088046D">
        <w:rPr>
          <w:rFonts w:ascii="宋体" w:eastAsia="宋体" w:hAnsi="宋体" w:cs="宋体" w:hint="eastAsia"/>
          <w:kern w:val="0"/>
          <w:sz w:val="24"/>
          <w:szCs w:val="24"/>
        </w:rPr>
        <w:t>参数</w:t>
      </w:r>
      <w:r w:rsidR="0088046D">
        <w:rPr>
          <w:rFonts w:ascii="宋体" w:eastAsia="宋体" w:hAnsi="宋体" w:cs="宋体"/>
          <w:kern w:val="0"/>
          <w:sz w:val="24"/>
          <w:szCs w:val="24"/>
        </w:rPr>
        <w:t>和完全抛弃金融逻辑上面。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殊不知，</w:t>
      </w:r>
      <w:r w:rsidR="0088046D">
        <w:rPr>
          <w:rFonts w:ascii="宋体" w:eastAsia="宋体" w:hAnsi="宋体" w:cs="宋体"/>
          <w:kern w:val="0"/>
          <w:sz w:val="24"/>
          <w:szCs w:val="24"/>
        </w:rPr>
        <w:t>参数的敏感性本来就是一</w:t>
      </w:r>
      <w:r w:rsidR="0088046D">
        <w:rPr>
          <w:rFonts w:ascii="宋体" w:eastAsia="宋体" w:hAnsi="宋体" w:cs="宋体"/>
          <w:kern w:val="0"/>
          <w:sz w:val="24"/>
          <w:szCs w:val="24"/>
        </w:rPr>
        <w:lastRenderedPageBreak/>
        <w:t>个策略是否</w:t>
      </w:r>
      <w:proofErr w:type="gramStart"/>
      <w:r w:rsidR="0088046D">
        <w:rPr>
          <w:rFonts w:ascii="宋体" w:eastAsia="宋体" w:hAnsi="宋体" w:cs="宋体" w:hint="eastAsia"/>
          <w:kern w:val="0"/>
          <w:sz w:val="24"/>
          <w:szCs w:val="24"/>
        </w:rPr>
        <w:t>真正</w:t>
      </w:r>
      <w:r w:rsidR="0088046D">
        <w:rPr>
          <w:rFonts w:ascii="宋体" w:eastAsia="宋体" w:hAnsi="宋体" w:cs="宋体"/>
          <w:kern w:val="0"/>
          <w:sz w:val="24"/>
          <w:szCs w:val="24"/>
        </w:rPr>
        <w:t>靠谱的</w:t>
      </w:r>
      <w:proofErr w:type="gramEnd"/>
      <w:r w:rsidR="0088046D">
        <w:rPr>
          <w:rFonts w:ascii="宋体" w:eastAsia="宋体" w:hAnsi="宋体" w:cs="宋体" w:hint="eastAsia"/>
          <w:kern w:val="0"/>
          <w:sz w:val="24"/>
          <w:szCs w:val="24"/>
        </w:rPr>
        <w:t>重要</w:t>
      </w:r>
      <w:r w:rsidR="0088046D">
        <w:rPr>
          <w:rFonts w:ascii="宋体" w:eastAsia="宋体" w:hAnsi="宋体" w:cs="宋体"/>
          <w:kern w:val="0"/>
          <w:sz w:val="24"/>
          <w:szCs w:val="24"/>
        </w:rPr>
        <w:t>衡量标准</w:t>
      </w:r>
      <w:r w:rsidR="00AC5CB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88046D">
        <w:rPr>
          <w:rFonts w:ascii="宋体" w:eastAsia="宋体" w:hAnsi="宋体" w:cs="宋体"/>
          <w:kern w:val="0"/>
          <w:sz w:val="24"/>
          <w:szCs w:val="24"/>
        </w:rPr>
        <w:t>而完全抛弃金融逻辑的后果，就是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实盘</w:t>
      </w:r>
      <w:r w:rsidR="0088046D">
        <w:rPr>
          <w:rFonts w:ascii="宋体" w:eastAsia="宋体" w:hAnsi="宋体" w:cs="宋体"/>
          <w:kern w:val="0"/>
          <w:sz w:val="24"/>
          <w:szCs w:val="24"/>
        </w:rPr>
        <w:t>交易的第一天，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可能</w:t>
      </w:r>
      <w:r w:rsidR="0088046D">
        <w:rPr>
          <w:rFonts w:ascii="宋体" w:eastAsia="宋体" w:hAnsi="宋体" w:cs="宋体"/>
          <w:kern w:val="0"/>
          <w:sz w:val="24"/>
          <w:szCs w:val="24"/>
        </w:rPr>
        <w:t>就是策略失效的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这个</w:t>
      </w:r>
      <w:r w:rsidR="0088046D">
        <w:rPr>
          <w:rFonts w:ascii="宋体" w:eastAsia="宋体" w:hAnsi="宋体" w:cs="宋体"/>
          <w:kern w:val="0"/>
          <w:sz w:val="24"/>
          <w:szCs w:val="24"/>
        </w:rPr>
        <w:t>小概率黑马</w:t>
      </w:r>
      <w:r w:rsidR="0088046D">
        <w:rPr>
          <w:rFonts w:ascii="宋体" w:eastAsia="宋体" w:hAnsi="宋体" w:cs="宋体" w:hint="eastAsia"/>
          <w:kern w:val="0"/>
          <w:sz w:val="24"/>
          <w:szCs w:val="24"/>
        </w:rPr>
        <w:t>事件</w:t>
      </w:r>
      <w:r w:rsidR="0088046D">
        <w:rPr>
          <w:rFonts w:ascii="宋体" w:eastAsia="宋体" w:hAnsi="宋体" w:cs="宋体"/>
          <w:kern w:val="0"/>
          <w:sz w:val="24"/>
          <w:szCs w:val="24"/>
        </w:rPr>
        <w:t>发生的日子。</w:t>
      </w:r>
    </w:p>
    <w:p w:rsidR="001260A8" w:rsidRPr="001260A8" w:rsidRDefault="001260A8" w:rsidP="001260A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0A8" w:rsidRPr="001260A8" w:rsidRDefault="001260A8" w:rsidP="001260A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好了，</w:t>
      </w:r>
      <w:r>
        <w:rPr>
          <w:rFonts w:ascii="宋体" w:eastAsia="宋体" w:hAnsi="宋体" w:cs="宋体"/>
          <w:kern w:val="0"/>
          <w:sz w:val="24"/>
          <w:szCs w:val="24"/>
        </w:rPr>
        <w:t>我们知道了在写一个量化策略之前，要</w:t>
      </w:r>
      <w:r>
        <w:rPr>
          <w:rFonts w:ascii="宋体" w:eastAsia="宋体" w:hAnsi="宋体" w:cs="宋体" w:hint="eastAsia"/>
          <w:kern w:val="0"/>
          <w:sz w:val="24"/>
          <w:szCs w:val="24"/>
        </w:rPr>
        <w:t>做</w:t>
      </w:r>
      <w:r>
        <w:rPr>
          <w:rFonts w:ascii="宋体" w:eastAsia="宋体" w:hAnsi="宋体" w:cs="宋体"/>
          <w:kern w:val="0"/>
          <w:sz w:val="24"/>
          <w:szCs w:val="24"/>
        </w:rPr>
        <w:t>哪些思路上的整理，那么接下来的一篇，我们就看看</w:t>
      </w:r>
      <w:r w:rsidRPr="001260A8">
        <w:rPr>
          <w:rFonts w:ascii="宋体" w:eastAsia="宋体" w:hAnsi="宋体" w:cs="宋体"/>
          <w:kern w:val="0"/>
          <w:sz w:val="24"/>
          <w:szCs w:val="24"/>
        </w:rPr>
        <w:t>如何在真格平台上做到这一切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敬请期待！</w:t>
      </w:r>
    </w:p>
    <w:p w:rsidR="001260A8" w:rsidRPr="001260A8" w:rsidRDefault="001260A8" w:rsidP="001260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D616A" w:rsidRDefault="00AC5CB1"/>
    <w:sectPr w:rsidR="00ED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099"/>
    <w:multiLevelType w:val="hybridMultilevel"/>
    <w:tmpl w:val="83DE85BE"/>
    <w:lvl w:ilvl="0" w:tplc="2A2A170C">
      <w:start w:val="1"/>
      <w:numFmt w:val="upperLetter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8"/>
    <w:rsid w:val="001260A8"/>
    <w:rsid w:val="002B22FF"/>
    <w:rsid w:val="00324A5E"/>
    <w:rsid w:val="004E1235"/>
    <w:rsid w:val="0057112C"/>
    <w:rsid w:val="00643593"/>
    <w:rsid w:val="007B6552"/>
    <w:rsid w:val="007C1F29"/>
    <w:rsid w:val="00877155"/>
    <w:rsid w:val="0088046D"/>
    <w:rsid w:val="00912BAE"/>
    <w:rsid w:val="00A81977"/>
    <w:rsid w:val="00AC5CB1"/>
    <w:rsid w:val="00BB1A6C"/>
    <w:rsid w:val="00CC56E3"/>
    <w:rsid w:val="00E9362B"/>
    <w:rsid w:val="00ED3B45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C71B-ABBA-4CB6-8D99-68DFD97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492</Words>
  <Characters>2807</Characters>
  <Application>Microsoft Office Word</Application>
  <DocSecurity>0</DocSecurity>
  <Lines>23</Lines>
  <Paragraphs>6</Paragraphs>
  <ScaleCrop>false</ScaleCrop>
  <Company>China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2019-03-21T05:06:00Z</dcterms:created>
  <dcterms:modified xsi:type="dcterms:W3CDTF">2019-03-21T06:15:00Z</dcterms:modified>
</cp:coreProperties>
</file>